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82CD" w14:textId="7B65ACDB" w:rsidR="00FE067E" w:rsidRPr="000342D1" w:rsidRDefault="00B7004E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54AD8" wp14:editId="1E27F958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17081" w14:textId="34723E8E" w:rsidR="00B7004E" w:rsidRPr="00B7004E" w:rsidRDefault="00B7004E" w:rsidP="00B7004E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7004E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54AD8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6EF17081" w14:textId="34723E8E" w:rsidR="00B7004E" w:rsidRPr="00B7004E" w:rsidRDefault="00B7004E" w:rsidP="00B7004E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B7004E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0342D1">
        <w:rPr>
          <w:caps w:val="0"/>
          <w:color w:val="auto"/>
        </w:rPr>
        <w:t>WEST VIRGINIA LEGISLATURE</w:t>
      </w:r>
    </w:p>
    <w:p w14:paraId="626FA918" w14:textId="77777777" w:rsidR="00CD36CF" w:rsidRPr="000342D1" w:rsidRDefault="00CD36CF" w:rsidP="00CC1F3B">
      <w:pPr>
        <w:pStyle w:val="TitlePageSession"/>
        <w:rPr>
          <w:color w:val="auto"/>
        </w:rPr>
      </w:pPr>
      <w:r w:rsidRPr="000342D1">
        <w:rPr>
          <w:color w:val="auto"/>
        </w:rPr>
        <w:t>20</w:t>
      </w:r>
      <w:r w:rsidR="00EC5E63" w:rsidRPr="000342D1">
        <w:rPr>
          <w:color w:val="auto"/>
        </w:rPr>
        <w:t>2</w:t>
      </w:r>
      <w:r w:rsidR="00B71E6F" w:rsidRPr="000342D1">
        <w:rPr>
          <w:color w:val="auto"/>
        </w:rPr>
        <w:t>3</w:t>
      </w:r>
      <w:r w:rsidRPr="000342D1">
        <w:rPr>
          <w:color w:val="auto"/>
        </w:rPr>
        <w:t xml:space="preserve"> </w:t>
      </w:r>
      <w:r w:rsidR="003C6034" w:rsidRPr="000342D1">
        <w:rPr>
          <w:caps w:val="0"/>
          <w:color w:val="auto"/>
        </w:rPr>
        <w:t>REGULAR SESSION</w:t>
      </w:r>
    </w:p>
    <w:p w14:paraId="70B6E784" w14:textId="77777777" w:rsidR="00CD36CF" w:rsidRPr="000342D1" w:rsidRDefault="006B7D3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7B4636C3DEA443DB463267EE096C1CD"/>
          </w:placeholder>
          <w:text/>
        </w:sdtPr>
        <w:sdtEndPr/>
        <w:sdtContent>
          <w:r w:rsidR="00AE48A0" w:rsidRPr="000342D1">
            <w:rPr>
              <w:color w:val="auto"/>
            </w:rPr>
            <w:t>Introduced</w:t>
          </w:r>
        </w:sdtContent>
      </w:sdt>
    </w:p>
    <w:p w14:paraId="33DC9F13" w14:textId="7D543441" w:rsidR="00CD36CF" w:rsidRPr="000342D1" w:rsidRDefault="006B7D3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4CABD6CE5934A6EBE9BC63CA612C81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342D1">
            <w:rPr>
              <w:color w:val="auto"/>
            </w:rPr>
            <w:t>House</w:t>
          </w:r>
        </w:sdtContent>
      </w:sdt>
      <w:r w:rsidR="00303684" w:rsidRPr="000342D1">
        <w:rPr>
          <w:color w:val="auto"/>
        </w:rPr>
        <w:t xml:space="preserve"> </w:t>
      </w:r>
      <w:r w:rsidR="00CD36CF" w:rsidRPr="000342D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F2405BC5DB548039AB3A82AEBA7C3CE"/>
          </w:placeholder>
          <w:text/>
        </w:sdtPr>
        <w:sdtEndPr/>
        <w:sdtContent>
          <w:r>
            <w:rPr>
              <w:color w:val="auto"/>
            </w:rPr>
            <w:t>3333</w:t>
          </w:r>
        </w:sdtContent>
      </w:sdt>
    </w:p>
    <w:p w14:paraId="31CF79F0" w14:textId="73CE58BF" w:rsidR="00CD36CF" w:rsidRPr="000342D1" w:rsidRDefault="00CD36CF" w:rsidP="00CC1F3B">
      <w:pPr>
        <w:pStyle w:val="Sponsors"/>
        <w:rPr>
          <w:color w:val="auto"/>
        </w:rPr>
      </w:pPr>
      <w:r w:rsidRPr="000342D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4AAAC55A5414B4E9C71245DDD6DBEB9"/>
          </w:placeholder>
          <w:text w:multiLine="1"/>
        </w:sdtPr>
        <w:sdtEndPr/>
        <w:sdtContent>
          <w:r w:rsidR="001863C4" w:rsidRPr="000342D1">
            <w:rPr>
              <w:color w:val="auto"/>
            </w:rPr>
            <w:t>Delegate</w:t>
          </w:r>
          <w:r w:rsidR="00103CB6">
            <w:rPr>
              <w:color w:val="auto"/>
            </w:rPr>
            <w:t>s</w:t>
          </w:r>
          <w:r w:rsidR="001863C4" w:rsidRPr="000342D1">
            <w:rPr>
              <w:color w:val="auto"/>
            </w:rPr>
            <w:t xml:space="preserve"> Storch</w:t>
          </w:r>
          <w:r w:rsidR="00103CB6">
            <w:rPr>
              <w:color w:val="auto"/>
            </w:rPr>
            <w:t xml:space="preserve">, Criss, Hardy, Capito, Kelly, Barnhart, Riley, Reynolds, Westfall, Willis, and Fluharty </w:t>
          </w:r>
        </w:sdtContent>
      </w:sdt>
    </w:p>
    <w:p w14:paraId="7F85C473" w14:textId="3056BCBD" w:rsidR="00E831B3" w:rsidRPr="000342D1" w:rsidRDefault="00CD36CF" w:rsidP="00CC1F3B">
      <w:pPr>
        <w:pStyle w:val="References"/>
        <w:rPr>
          <w:color w:val="auto"/>
        </w:rPr>
      </w:pPr>
      <w:r w:rsidRPr="000342D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79CC4793EB2475CB29E38243978E03F"/>
          </w:placeholder>
          <w:text w:multiLine="1"/>
        </w:sdtPr>
        <w:sdtEndPr/>
        <w:sdtContent>
          <w:r w:rsidR="006B7D36">
            <w:rPr>
              <w:color w:val="auto"/>
            </w:rPr>
            <w:t>Introduced February 08, 2023; Referred to the Committee on Finance</w:t>
          </w:r>
        </w:sdtContent>
      </w:sdt>
      <w:r w:rsidRPr="000342D1">
        <w:rPr>
          <w:color w:val="auto"/>
        </w:rPr>
        <w:t>]</w:t>
      </w:r>
    </w:p>
    <w:p w14:paraId="49CE6EEE" w14:textId="1FEDCDB8" w:rsidR="00303684" w:rsidRPr="000342D1" w:rsidRDefault="0000526A" w:rsidP="00CC1F3B">
      <w:pPr>
        <w:pStyle w:val="TitleSection"/>
        <w:rPr>
          <w:color w:val="auto"/>
        </w:rPr>
      </w:pPr>
      <w:r w:rsidRPr="000342D1">
        <w:rPr>
          <w:color w:val="auto"/>
        </w:rPr>
        <w:lastRenderedPageBreak/>
        <w:t>A BILL</w:t>
      </w:r>
      <w:r w:rsidR="00B45930" w:rsidRPr="000342D1">
        <w:rPr>
          <w:color w:val="auto"/>
        </w:rPr>
        <w:t xml:space="preserve"> to amend the Code of West Virginia, 1931, as amended, by adding thereto a new article, designated §11-13MM-1, §11-13MM-2, and §11-13MM-3; all relating to creating a tax credit for taxes paid for a royalty interest.</w:t>
      </w:r>
    </w:p>
    <w:p w14:paraId="0F8283BF" w14:textId="77777777" w:rsidR="00303684" w:rsidRPr="000342D1" w:rsidRDefault="00303684" w:rsidP="00CC1F3B">
      <w:pPr>
        <w:pStyle w:val="EnactingClause"/>
        <w:rPr>
          <w:color w:val="auto"/>
        </w:rPr>
      </w:pPr>
      <w:r w:rsidRPr="000342D1">
        <w:rPr>
          <w:color w:val="auto"/>
        </w:rPr>
        <w:t>Be it enacted by the Legislature of West Virginia:</w:t>
      </w:r>
    </w:p>
    <w:p w14:paraId="1D04DD5A" w14:textId="77777777" w:rsidR="003C6034" w:rsidRPr="000342D1" w:rsidRDefault="003C6034" w:rsidP="00CC1F3B">
      <w:pPr>
        <w:pStyle w:val="EnactingClause"/>
        <w:rPr>
          <w:color w:val="auto"/>
        </w:rPr>
        <w:sectPr w:rsidR="003C6034" w:rsidRPr="000342D1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E1350F7" w14:textId="77777777" w:rsidR="00B45930" w:rsidRPr="000342D1" w:rsidRDefault="00B45930" w:rsidP="00B45930">
      <w:pPr>
        <w:pStyle w:val="ArticleHeading"/>
        <w:rPr>
          <w:color w:val="auto"/>
          <w:u w:val="single"/>
        </w:rPr>
      </w:pPr>
      <w:r w:rsidRPr="000342D1">
        <w:rPr>
          <w:color w:val="auto"/>
          <w:u w:val="single"/>
        </w:rPr>
        <w:t>ARTICLE 13MM. ROYALTY INTEREST AD VALOREM TAX CREDIT</w:t>
      </w:r>
    </w:p>
    <w:p w14:paraId="5EAC8A8E" w14:textId="138706BD" w:rsidR="008736AA" w:rsidRPr="000342D1" w:rsidRDefault="00B45930" w:rsidP="00B45930">
      <w:pPr>
        <w:pStyle w:val="SectionHeading"/>
        <w:rPr>
          <w:color w:val="auto"/>
          <w:u w:val="single"/>
        </w:rPr>
      </w:pPr>
      <w:r w:rsidRPr="000342D1">
        <w:rPr>
          <w:color w:val="auto"/>
          <w:u w:val="single"/>
        </w:rPr>
        <w:t>§11-13MM-1. Amount of credit.</w:t>
      </w:r>
    </w:p>
    <w:p w14:paraId="3E1A2DC4" w14:textId="47ED28B1" w:rsidR="00B45930" w:rsidRPr="000342D1" w:rsidRDefault="00B45930" w:rsidP="00B45930">
      <w:pPr>
        <w:pStyle w:val="SectionBody"/>
        <w:rPr>
          <w:color w:val="auto"/>
          <w:u w:val="single"/>
        </w:rPr>
      </w:pPr>
      <w:r w:rsidRPr="000342D1">
        <w:rPr>
          <w:color w:val="auto"/>
          <w:u w:val="single"/>
        </w:rPr>
        <w:t xml:space="preserve">Any taxpayer who is assessed a tax pursuant to §11-1C-10 </w:t>
      </w:r>
      <w:r w:rsidR="000342D1" w:rsidRPr="000342D1">
        <w:rPr>
          <w:color w:val="auto"/>
          <w:u w:val="single"/>
        </w:rPr>
        <w:t xml:space="preserve">of this code </w:t>
      </w:r>
      <w:r w:rsidRPr="000342D1">
        <w:rPr>
          <w:color w:val="auto"/>
          <w:u w:val="single"/>
        </w:rPr>
        <w:t>for a royalty interest on or after July 1, 2023, and subsequently pays such a tax, shall be allowed a credit against the taxes imposed in §11-21</w:t>
      </w:r>
      <w:r w:rsidR="000342D1" w:rsidRPr="000342D1">
        <w:rPr>
          <w:color w:val="auto"/>
          <w:u w:val="single"/>
        </w:rPr>
        <w:t xml:space="preserve">-1 </w:t>
      </w:r>
      <w:r w:rsidR="000342D1" w:rsidRPr="000342D1">
        <w:rPr>
          <w:i/>
          <w:iCs/>
          <w:color w:val="auto"/>
          <w:u w:val="single"/>
        </w:rPr>
        <w:t>et seq.</w:t>
      </w:r>
      <w:r w:rsidRPr="000342D1">
        <w:rPr>
          <w:color w:val="auto"/>
          <w:u w:val="single"/>
        </w:rPr>
        <w:t xml:space="preserve"> of this code in an amount equal to the tax paid for the royalty interest.</w:t>
      </w:r>
    </w:p>
    <w:p w14:paraId="0088FE9F" w14:textId="7ACA82DB" w:rsidR="00B45930" w:rsidRPr="000342D1" w:rsidRDefault="00B45930" w:rsidP="00B45930">
      <w:pPr>
        <w:pStyle w:val="SectionHeading"/>
        <w:rPr>
          <w:color w:val="auto"/>
          <w:u w:val="single"/>
        </w:rPr>
      </w:pPr>
      <w:r w:rsidRPr="000342D1">
        <w:rPr>
          <w:color w:val="auto"/>
          <w:u w:val="single"/>
        </w:rPr>
        <w:t>§11-13MM-2. Restrictions.</w:t>
      </w:r>
    </w:p>
    <w:p w14:paraId="48D5291E" w14:textId="77777777" w:rsidR="00B45930" w:rsidRPr="000342D1" w:rsidRDefault="00B45930" w:rsidP="00B45930">
      <w:pPr>
        <w:pStyle w:val="SectionBody"/>
        <w:rPr>
          <w:color w:val="auto"/>
          <w:u w:val="single"/>
        </w:rPr>
        <w:sectPr w:rsidR="00B45930" w:rsidRPr="000342D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982BB0A" w14:textId="3F3823E6" w:rsidR="00B45930" w:rsidRPr="000342D1" w:rsidRDefault="00B45930" w:rsidP="00B45930">
      <w:pPr>
        <w:pStyle w:val="SectionBody"/>
        <w:rPr>
          <w:color w:val="auto"/>
          <w:u w:val="single"/>
        </w:rPr>
      </w:pPr>
      <w:r w:rsidRPr="000342D1">
        <w:rPr>
          <w:color w:val="auto"/>
          <w:u w:val="single"/>
        </w:rPr>
        <w:t>To receive the Royalty Interest Ad Valorem Tax Credit, the taxpayer must:</w:t>
      </w:r>
    </w:p>
    <w:p w14:paraId="274E6F70" w14:textId="562E9AF0" w:rsidR="00B45930" w:rsidRPr="000342D1" w:rsidRDefault="00B45930" w:rsidP="00B45930">
      <w:pPr>
        <w:pStyle w:val="SectionBody"/>
        <w:rPr>
          <w:color w:val="auto"/>
          <w:u w:val="single"/>
        </w:rPr>
      </w:pPr>
      <w:r w:rsidRPr="000342D1">
        <w:rPr>
          <w:color w:val="auto"/>
          <w:u w:val="single"/>
        </w:rPr>
        <w:t>(1) Be a legal resident of West Virginia</w:t>
      </w:r>
      <w:r w:rsidR="001863C4" w:rsidRPr="000342D1">
        <w:rPr>
          <w:color w:val="auto"/>
          <w:u w:val="single"/>
        </w:rPr>
        <w:t xml:space="preserve">: </w:t>
      </w:r>
      <w:r w:rsidR="001863C4" w:rsidRPr="000342D1">
        <w:rPr>
          <w:i/>
          <w:iCs/>
          <w:color w:val="auto"/>
          <w:u w:val="single"/>
        </w:rPr>
        <w:t xml:space="preserve">Provided, </w:t>
      </w:r>
      <w:r w:rsidR="001863C4" w:rsidRPr="000342D1">
        <w:rPr>
          <w:color w:val="auto"/>
          <w:u w:val="single"/>
        </w:rPr>
        <w:t>That this residency requirement does not apply to corporations.</w:t>
      </w:r>
    </w:p>
    <w:p w14:paraId="460AF788" w14:textId="59272D9E" w:rsidR="00B45930" w:rsidRPr="000342D1" w:rsidRDefault="00B45930" w:rsidP="00B45930">
      <w:pPr>
        <w:pStyle w:val="SectionBody"/>
        <w:rPr>
          <w:color w:val="auto"/>
          <w:u w:val="single"/>
        </w:rPr>
      </w:pPr>
      <w:r w:rsidRPr="000342D1">
        <w:rPr>
          <w:color w:val="auto"/>
          <w:u w:val="single"/>
        </w:rPr>
        <w:t>(2) Have paid the tax for their Royalty Interest.</w:t>
      </w:r>
    </w:p>
    <w:p w14:paraId="4F0DEE2C" w14:textId="29FADFFE" w:rsidR="00B45930" w:rsidRPr="000342D1" w:rsidRDefault="00B45930" w:rsidP="00B45930">
      <w:pPr>
        <w:pStyle w:val="SectionHeading"/>
        <w:rPr>
          <w:color w:val="auto"/>
          <w:u w:val="single"/>
        </w:rPr>
      </w:pPr>
      <w:r w:rsidRPr="000342D1">
        <w:rPr>
          <w:color w:val="auto"/>
          <w:u w:val="single"/>
        </w:rPr>
        <w:t>§11-13MM-3. Carryover credit allowed; Tax Commissioner to promulgate rules.</w:t>
      </w:r>
    </w:p>
    <w:p w14:paraId="139A70C6" w14:textId="77777777" w:rsidR="00B45930" w:rsidRPr="000342D1" w:rsidRDefault="00B45930" w:rsidP="00B45930">
      <w:pPr>
        <w:pStyle w:val="SectionHeading"/>
        <w:rPr>
          <w:color w:val="auto"/>
          <w:u w:val="single"/>
        </w:rPr>
        <w:sectPr w:rsidR="00B45930" w:rsidRPr="000342D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D494201" w14:textId="06B26D7F" w:rsidR="00B45930" w:rsidRPr="000342D1" w:rsidRDefault="00B45930" w:rsidP="00B45930">
      <w:pPr>
        <w:pStyle w:val="SectionBody"/>
        <w:rPr>
          <w:color w:val="auto"/>
          <w:u w:val="single"/>
        </w:rPr>
      </w:pPr>
      <w:r w:rsidRPr="000342D1">
        <w:rPr>
          <w:color w:val="auto"/>
          <w:u w:val="single"/>
        </w:rPr>
        <w:t xml:space="preserve">(1) If the amount of the credit exceeds the taxpayer's liability for the taxable year, the amount which exceeds the tax liability may be carried over and applied as a credit against the tax liability of the taxpayer pursuant to the provisions of </w:t>
      </w:r>
      <w:r w:rsidR="000342D1" w:rsidRPr="000342D1">
        <w:rPr>
          <w:rFonts w:cs="Arial"/>
          <w:color w:val="auto"/>
          <w:u w:val="single"/>
        </w:rPr>
        <w:t>§</w:t>
      </w:r>
      <w:r w:rsidR="000342D1" w:rsidRPr="000342D1">
        <w:rPr>
          <w:color w:val="auto"/>
          <w:u w:val="single"/>
        </w:rPr>
        <w:t xml:space="preserve">11-21-1 </w:t>
      </w:r>
      <w:r w:rsidR="000342D1" w:rsidRPr="000342D1">
        <w:rPr>
          <w:i/>
          <w:iCs/>
          <w:color w:val="auto"/>
          <w:u w:val="single"/>
        </w:rPr>
        <w:t xml:space="preserve">et seq. </w:t>
      </w:r>
      <w:r w:rsidR="000342D1" w:rsidRPr="000342D1">
        <w:rPr>
          <w:color w:val="auto"/>
          <w:u w:val="single"/>
        </w:rPr>
        <w:t>of this code</w:t>
      </w:r>
      <w:r w:rsidRPr="000342D1">
        <w:rPr>
          <w:color w:val="auto"/>
          <w:u w:val="single"/>
        </w:rPr>
        <w:t xml:space="preserve"> to each of the next taxable years unless sooner used.</w:t>
      </w:r>
    </w:p>
    <w:p w14:paraId="186FEDB7" w14:textId="64DFB6E8" w:rsidR="00B45930" w:rsidRPr="000342D1" w:rsidRDefault="00B45930" w:rsidP="00B45930">
      <w:pPr>
        <w:pStyle w:val="SectionBody"/>
        <w:rPr>
          <w:color w:val="auto"/>
          <w:u w:val="single"/>
        </w:rPr>
      </w:pPr>
      <w:r w:rsidRPr="000342D1">
        <w:rPr>
          <w:color w:val="auto"/>
          <w:u w:val="single"/>
        </w:rPr>
        <w:t>(2) The State Tax Commissioner shall promulgate legislative rules pursuant to the provisions of chapter twenty-nine-a of this code regarding the applicability, method of claiming of the credit, recapture of the credit and documentation necessary to claim the credit allowed by this article.</w:t>
      </w:r>
    </w:p>
    <w:p w14:paraId="1C4C40A8" w14:textId="77777777" w:rsidR="00C33014" w:rsidRPr="000342D1" w:rsidRDefault="00C33014" w:rsidP="00CC1F3B">
      <w:pPr>
        <w:pStyle w:val="Note"/>
        <w:rPr>
          <w:color w:val="auto"/>
        </w:rPr>
      </w:pPr>
    </w:p>
    <w:p w14:paraId="3459230E" w14:textId="13C4BEAD" w:rsidR="006865E9" w:rsidRPr="000342D1" w:rsidRDefault="00CF1DCA" w:rsidP="00CC1F3B">
      <w:pPr>
        <w:pStyle w:val="Note"/>
        <w:rPr>
          <w:color w:val="auto"/>
        </w:rPr>
      </w:pPr>
      <w:r w:rsidRPr="000342D1">
        <w:rPr>
          <w:color w:val="auto"/>
        </w:rPr>
        <w:t>NOTE: The</w:t>
      </w:r>
      <w:r w:rsidR="006865E9" w:rsidRPr="000342D1">
        <w:rPr>
          <w:color w:val="auto"/>
        </w:rPr>
        <w:t xml:space="preserve"> purpose of this bill is to </w:t>
      </w:r>
      <w:r w:rsidR="001863C4" w:rsidRPr="000342D1">
        <w:rPr>
          <w:color w:val="auto"/>
        </w:rPr>
        <w:t>create</w:t>
      </w:r>
      <w:r w:rsidR="00B45930" w:rsidRPr="000342D1">
        <w:rPr>
          <w:color w:val="auto"/>
        </w:rPr>
        <w:t xml:space="preserve"> a tax credit for taxes paid for a royalty interest.</w:t>
      </w:r>
    </w:p>
    <w:p w14:paraId="5AA2A880" w14:textId="77777777" w:rsidR="006865E9" w:rsidRPr="000342D1" w:rsidRDefault="00AE48A0" w:rsidP="00CC1F3B">
      <w:pPr>
        <w:pStyle w:val="Note"/>
        <w:rPr>
          <w:color w:val="auto"/>
        </w:rPr>
      </w:pPr>
      <w:r w:rsidRPr="000342D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342D1" w:rsidSect="000E742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C5A32" w14:textId="77777777" w:rsidR="00B45930" w:rsidRPr="00B844FE" w:rsidRDefault="00B45930" w:rsidP="00B844FE">
      <w:r>
        <w:separator/>
      </w:r>
    </w:p>
  </w:endnote>
  <w:endnote w:type="continuationSeparator" w:id="0">
    <w:p w14:paraId="55114B2E" w14:textId="77777777" w:rsidR="00B45930" w:rsidRPr="00B844FE" w:rsidRDefault="00B4593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975ABB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24AB46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A6B4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71D3A" w14:textId="77777777" w:rsidR="00B45930" w:rsidRPr="00B844FE" w:rsidRDefault="00B45930" w:rsidP="00B844FE">
      <w:r>
        <w:separator/>
      </w:r>
    </w:p>
  </w:footnote>
  <w:footnote w:type="continuationSeparator" w:id="0">
    <w:p w14:paraId="1BC8C161" w14:textId="77777777" w:rsidR="00B45930" w:rsidRPr="00B844FE" w:rsidRDefault="00B4593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2891" w14:textId="77777777" w:rsidR="002A0269" w:rsidRPr="00B844FE" w:rsidRDefault="006B7D36">
    <w:pPr>
      <w:pStyle w:val="Header"/>
    </w:pPr>
    <w:sdt>
      <w:sdtPr>
        <w:id w:val="-684364211"/>
        <w:placeholder>
          <w:docPart w:val="94CABD6CE5934A6EBE9BC63CA612C81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4CABD6CE5934A6EBE9BC63CA612C81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A37B" w14:textId="5B3204F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B45930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45930">
          <w:rPr>
            <w:sz w:val="22"/>
            <w:szCs w:val="22"/>
          </w:rPr>
          <w:t>2023R3437</w:t>
        </w:r>
      </w:sdtContent>
    </w:sdt>
  </w:p>
  <w:p w14:paraId="61C197A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3EC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43118378">
    <w:abstractNumId w:val="0"/>
  </w:num>
  <w:num w:numId="2" w16cid:durableId="196674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30"/>
    <w:rsid w:val="0000526A"/>
    <w:rsid w:val="000342D1"/>
    <w:rsid w:val="000573A9"/>
    <w:rsid w:val="00085D22"/>
    <w:rsid w:val="00093AB0"/>
    <w:rsid w:val="000C5C77"/>
    <w:rsid w:val="000E3912"/>
    <w:rsid w:val="000E742C"/>
    <w:rsid w:val="0010070F"/>
    <w:rsid w:val="00103CB6"/>
    <w:rsid w:val="0015112E"/>
    <w:rsid w:val="001552E7"/>
    <w:rsid w:val="001566B4"/>
    <w:rsid w:val="001863C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B7D36"/>
    <w:rsid w:val="006C523D"/>
    <w:rsid w:val="006D4036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45930"/>
    <w:rsid w:val="00B66B81"/>
    <w:rsid w:val="00B7004E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00A53"/>
    <w:rsid w:val="00D579FC"/>
    <w:rsid w:val="00D81C16"/>
    <w:rsid w:val="00D83550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39F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0F4E2"/>
  <w15:chartTrackingRefBased/>
  <w15:docId w15:val="{17BFEFEB-CAD0-4B79-B56E-A3CC5454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B4636C3DEA443DB463267EE096C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D5033-FB94-4737-A8DD-E7697378AA46}"/>
      </w:docPartPr>
      <w:docPartBody>
        <w:p w:rsidR="00944087" w:rsidRDefault="00944087">
          <w:pPr>
            <w:pStyle w:val="07B4636C3DEA443DB463267EE096C1CD"/>
          </w:pPr>
          <w:r w:rsidRPr="00B844FE">
            <w:t>Prefix Text</w:t>
          </w:r>
        </w:p>
      </w:docPartBody>
    </w:docPart>
    <w:docPart>
      <w:docPartPr>
        <w:name w:val="94CABD6CE5934A6EBE9BC63CA612C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E491F-6B31-445A-9A26-0F897FEC70AA}"/>
      </w:docPartPr>
      <w:docPartBody>
        <w:p w:rsidR="00944087" w:rsidRDefault="00944087">
          <w:pPr>
            <w:pStyle w:val="94CABD6CE5934A6EBE9BC63CA612C81C"/>
          </w:pPr>
          <w:r w:rsidRPr="00B844FE">
            <w:t>[Type here]</w:t>
          </w:r>
        </w:p>
      </w:docPartBody>
    </w:docPart>
    <w:docPart>
      <w:docPartPr>
        <w:name w:val="1F2405BC5DB548039AB3A82AEBA7C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F8B8B-41CA-4E06-B8AA-607714EB6D59}"/>
      </w:docPartPr>
      <w:docPartBody>
        <w:p w:rsidR="00944087" w:rsidRDefault="00944087">
          <w:pPr>
            <w:pStyle w:val="1F2405BC5DB548039AB3A82AEBA7C3CE"/>
          </w:pPr>
          <w:r w:rsidRPr="00B844FE">
            <w:t>Number</w:t>
          </w:r>
        </w:p>
      </w:docPartBody>
    </w:docPart>
    <w:docPart>
      <w:docPartPr>
        <w:name w:val="54AAAC55A5414B4E9C71245DDD6DB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D33F7-2CEE-4F43-B0DE-4DC9249A2161}"/>
      </w:docPartPr>
      <w:docPartBody>
        <w:p w:rsidR="00944087" w:rsidRDefault="00944087">
          <w:pPr>
            <w:pStyle w:val="54AAAC55A5414B4E9C71245DDD6DBEB9"/>
          </w:pPr>
          <w:r w:rsidRPr="00B844FE">
            <w:t>Enter Sponsors Here</w:t>
          </w:r>
        </w:p>
      </w:docPartBody>
    </w:docPart>
    <w:docPart>
      <w:docPartPr>
        <w:name w:val="B79CC4793EB2475CB29E38243978E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7EF2E-B203-4223-8E21-D7A1C85834CB}"/>
      </w:docPartPr>
      <w:docPartBody>
        <w:p w:rsidR="00944087" w:rsidRDefault="00944087">
          <w:pPr>
            <w:pStyle w:val="B79CC4793EB2475CB29E38243978E03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87"/>
    <w:rsid w:val="0094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B4636C3DEA443DB463267EE096C1CD">
    <w:name w:val="07B4636C3DEA443DB463267EE096C1CD"/>
  </w:style>
  <w:style w:type="paragraph" w:customStyle="1" w:styleId="94CABD6CE5934A6EBE9BC63CA612C81C">
    <w:name w:val="94CABD6CE5934A6EBE9BC63CA612C81C"/>
  </w:style>
  <w:style w:type="paragraph" w:customStyle="1" w:styleId="1F2405BC5DB548039AB3A82AEBA7C3CE">
    <w:name w:val="1F2405BC5DB548039AB3A82AEBA7C3CE"/>
  </w:style>
  <w:style w:type="paragraph" w:customStyle="1" w:styleId="54AAAC55A5414B4E9C71245DDD6DBEB9">
    <w:name w:val="54AAAC55A5414B4E9C71245DDD6DBEB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79CC4793EB2475CB29E38243978E03F">
    <w:name w:val="B79CC4793EB2475CB29E38243978E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Mascioli</dc:creator>
  <cp:keywords/>
  <dc:description/>
  <cp:lastModifiedBy>Robert Altmann</cp:lastModifiedBy>
  <cp:revision>2</cp:revision>
  <dcterms:created xsi:type="dcterms:W3CDTF">2023-02-08T14:24:00Z</dcterms:created>
  <dcterms:modified xsi:type="dcterms:W3CDTF">2023-02-08T14:24:00Z</dcterms:modified>
</cp:coreProperties>
</file>